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CCBF3" w14:textId="2092B52C" w:rsidR="006A192D" w:rsidRPr="00162CCF" w:rsidRDefault="0078478D" w:rsidP="006A192D">
      <w:pPr>
        <w:pStyle w:val="Header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AD48AB3" wp14:editId="73EE85DF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807835" cy="1570990"/>
                <wp:effectExtent l="0" t="2062480" r="0" b="1824355"/>
                <wp:wrapNone/>
                <wp:docPr id="1" name="PowerPlusWaterMarkObject287663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6807835" cy="15709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A8004" w14:textId="3A70F88F" w:rsidR="0078478D" w:rsidRDefault="0078478D" w:rsidP="0078478D">
                            <w:pPr>
                              <w:jc w:val="center"/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alpha w14:val="50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D48AB3" id="_x0000_t202" coordsize="21600,21600" o:spt="202" path="m,l,21600r21600,l21600,xe">
                <v:stroke joinstyle="miter"/>
                <v:path gradientshapeok="t" o:connecttype="rect"/>
              </v:shapetype>
              <v:shape id="PowerPlusWaterMarkObject287663658" o:spid="_x0000_s1026" type="#_x0000_t202" style="position:absolute;left:0;text-align:left;margin-left:0;margin-top:0;width:536.05pt;height:123.7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" o:allowincell="f" filled="f" stroked="f">
                <v:stroke joinstyle="round"/>
                <o:lock v:ext="edit" shapetype="t"/>
                <v:textbox style="mso-fit-shape-to-text:t">
                  <w:txbxContent>
                    <w:p w14:paraId="7D5A8004" w14:textId="3A70F88F" w:rsidR="0078478D" w:rsidRDefault="0078478D" w:rsidP="0078478D">
                      <w:pPr>
                        <w:jc w:val="center"/>
                        <w:rPr>
                          <w:rFonts w:ascii="Calibri" w:hAnsi="Calibri" w:cs="Calibri"/>
                          <w:color w:val="808080" w:themeColor="background1" w:themeShade="80"/>
                          <w:sz w:val="72"/>
                          <w:szCs w:val="72"/>
                          <w14:textFill>
                            <w14:solidFill>
                              <w14:schemeClr w14:val="bg1">
                                <w14:alpha w14:val="50000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A40C3" w:rsidRPr="00162CCF">
        <w:rPr>
          <w:rFonts w:ascii="Kunstler Script" w:hAnsi="Kunstler Script"/>
          <w:b/>
          <w:sz w:val="32"/>
          <w:szCs w:val="32"/>
        </w:rPr>
        <w:t>Southeast Berrien County Landfill Authority</w:t>
      </w:r>
      <w:r w:rsidR="00EA40C3" w:rsidRPr="00162CCF">
        <w:rPr>
          <w:sz w:val="32"/>
          <w:szCs w:val="32"/>
        </w:rPr>
        <w:t xml:space="preserve"> </w:t>
      </w:r>
    </w:p>
    <w:p w14:paraId="22E90DAF" w14:textId="77777777" w:rsidR="006A192D" w:rsidRPr="007D1097" w:rsidRDefault="009D4E37" w:rsidP="006A192D">
      <w:pPr>
        <w:pStyle w:val="Header"/>
        <w:jc w:val="center"/>
        <w:rPr>
          <w:sz w:val="24"/>
          <w:szCs w:val="24"/>
        </w:rPr>
      </w:pPr>
      <w:r>
        <w:rPr>
          <w:sz w:val="24"/>
          <w:szCs w:val="24"/>
        </w:rPr>
        <w:t>Special Board of Directors Meeting</w:t>
      </w:r>
      <w:r w:rsidR="00C15B8F">
        <w:rPr>
          <w:sz w:val="24"/>
          <w:szCs w:val="24"/>
        </w:rPr>
        <w:t xml:space="preserve"> </w:t>
      </w:r>
    </w:p>
    <w:p w14:paraId="61BEB555" w14:textId="0F4F7E7D" w:rsidR="006A192D" w:rsidRDefault="009D4E37" w:rsidP="006A192D">
      <w:pPr>
        <w:pStyle w:val="Header"/>
        <w:jc w:val="center"/>
        <w:rPr>
          <w:sz w:val="24"/>
          <w:szCs w:val="24"/>
        </w:rPr>
      </w:pPr>
      <w:r>
        <w:rPr>
          <w:sz w:val="24"/>
          <w:szCs w:val="24"/>
        </w:rPr>
        <w:t>March</w:t>
      </w:r>
      <w:r w:rsidR="006A192D" w:rsidRPr="007D1097">
        <w:rPr>
          <w:sz w:val="24"/>
          <w:szCs w:val="24"/>
        </w:rPr>
        <w:t xml:space="preserve"> </w:t>
      </w:r>
      <w:r w:rsidR="00C15B8F">
        <w:rPr>
          <w:sz w:val="24"/>
          <w:szCs w:val="24"/>
        </w:rPr>
        <w:t>22,</w:t>
      </w:r>
      <w:r w:rsidR="006A192D" w:rsidRPr="007D1097">
        <w:rPr>
          <w:sz w:val="24"/>
          <w:szCs w:val="24"/>
        </w:rPr>
        <w:t xml:space="preserve"> 2022</w:t>
      </w:r>
    </w:p>
    <w:p w14:paraId="77B432A3" w14:textId="77777777" w:rsidR="003951E9" w:rsidRPr="007D1097" w:rsidRDefault="003951E9" w:rsidP="006A192D">
      <w:pPr>
        <w:pStyle w:val="Header"/>
        <w:jc w:val="center"/>
        <w:rPr>
          <w:sz w:val="24"/>
          <w:szCs w:val="24"/>
        </w:rPr>
      </w:pPr>
    </w:p>
    <w:p w14:paraId="6C3F7802" w14:textId="77777777" w:rsidR="006A192D" w:rsidRPr="007D1097" w:rsidRDefault="006A192D" w:rsidP="006A192D">
      <w:pPr>
        <w:pStyle w:val="Header"/>
        <w:rPr>
          <w:b/>
          <w:sz w:val="24"/>
          <w:szCs w:val="24"/>
        </w:rPr>
      </w:pPr>
      <w:r w:rsidRPr="007D1097">
        <w:rPr>
          <w:b/>
          <w:sz w:val="24"/>
          <w:szCs w:val="24"/>
        </w:rPr>
        <w:t>1. Call to Order.</w:t>
      </w:r>
    </w:p>
    <w:p w14:paraId="59EBE7C6" w14:textId="77777777" w:rsidR="006A192D" w:rsidRPr="007D1097" w:rsidRDefault="006A192D" w:rsidP="006A192D">
      <w:pPr>
        <w:pStyle w:val="Header"/>
        <w:rPr>
          <w:sz w:val="24"/>
          <w:szCs w:val="24"/>
        </w:rPr>
      </w:pPr>
      <w:r w:rsidRPr="007D1097">
        <w:rPr>
          <w:sz w:val="24"/>
          <w:szCs w:val="24"/>
        </w:rPr>
        <w:t xml:space="preserve">          The </w:t>
      </w:r>
      <w:r w:rsidR="009D4E37">
        <w:rPr>
          <w:sz w:val="24"/>
          <w:szCs w:val="24"/>
        </w:rPr>
        <w:t>March</w:t>
      </w:r>
      <w:r w:rsidRPr="007D1097">
        <w:rPr>
          <w:sz w:val="24"/>
          <w:szCs w:val="24"/>
        </w:rPr>
        <w:t xml:space="preserve"> </w:t>
      </w:r>
      <w:r w:rsidR="00C15B8F">
        <w:rPr>
          <w:sz w:val="24"/>
          <w:szCs w:val="24"/>
        </w:rPr>
        <w:t>22</w:t>
      </w:r>
      <w:r w:rsidRPr="007D1097">
        <w:rPr>
          <w:sz w:val="24"/>
          <w:szCs w:val="24"/>
        </w:rPr>
        <w:t xml:space="preserve">, 2022 </w:t>
      </w:r>
      <w:r w:rsidR="009D4E37">
        <w:rPr>
          <w:sz w:val="24"/>
          <w:szCs w:val="24"/>
        </w:rPr>
        <w:t>Special Board of Directors</w:t>
      </w:r>
      <w:r w:rsidR="00B871D2">
        <w:rPr>
          <w:sz w:val="24"/>
          <w:szCs w:val="24"/>
        </w:rPr>
        <w:t xml:space="preserve"> </w:t>
      </w:r>
      <w:r w:rsidRPr="007D1097">
        <w:rPr>
          <w:sz w:val="24"/>
          <w:szCs w:val="24"/>
        </w:rPr>
        <w:t>of the Southeast Berrien</w:t>
      </w:r>
    </w:p>
    <w:p w14:paraId="4A278B4B" w14:textId="77777777" w:rsidR="006A192D" w:rsidRDefault="006A192D" w:rsidP="003951E9">
      <w:pPr>
        <w:pStyle w:val="Header"/>
        <w:spacing w:line="276" w:lineRule="auto"/>
        <w:rPr>
          <w:sz w:val="24"/>
          <w:szCs w:val="24"/>
        </w:rPr>
      </w:pPr>
      <w:r w:rsidRPr="007D1097">
        <w:rPr>
          <w:sz w:val="24"/>
          <w:szCs w:val="24"/>
        </w:rPr>
        <w:t xml:space="preserve">           County Landfill Authority was called to order by </w:t>
      </w:r>
      <w:r w:rsidR="00C15B8F">
        <w:rPr>
          <w:sz w:val="24"/>
          <w:szCs w:val="24"/>
        </w:rPr>
        <w:t>Dave Kuhn</w:t>
      </w:r>
      <w:r w:rsidRPr="007D1097">
        <w:rPr>
          <w:sz w:val="24"/>
          <w:szCs w:val="24"/>
        </w:rPr>
        <w:t xml:space="preserve"> at </w:t>
      </w:r>
      <w:r w:rsidR="00C15B8F">
        <w:rPr>
          <w:sz w:val="24"/>
          <w:szCs w:val="24"/>
        </w:rPr>
        <w:t>2</w:t>
      </w:r>
      <w:r w:rsidRPr="007D1097">
        <w:rPr>
          <w:sz w:val="24"/>
          <w:szCs w:val="24"/>
        </w:rPr>
        <w:t>:</w:t>
      </w:r>
      <w:r w:rsidR="009D4E37">
        <w:rPr>
          <w:sz w:val="24"/>
          <w:szCs w:val="24"/>
        </w:rPr>
        <w:t>3</w:t>
      </w:r>
      <w:r w:rsidR="00162CCF">
        <w:rPr>
          <w:sz w:val="24"/>
          <w:szCs w:val="24"/>
        </w:rPr>
        <w:t>0</w:t>
      </w:r>
      <w:r w:rsidR="00C15B8F">
        <w:rPr>
          <w:sz w:val="24"/>
          <w:szCs w:val="24"/>
        </w:rPr>
        <w:t xml:space="preserve"> pm</w:t>
      </w:r>
      <w:r w:rsidRPr="007D1097">
        <w:rPr>
          <w:sz w:val="24"/>
          <w:szCs w:val="24"/>
        </w:rPr>
        <w:t>.</w:t>
      </w:r>
    </w:p>
    <w:p w14:paraId="6A179974" w14:textId="77777777" w:rsidR="009D4E37" w:rsidRPr="009D4E37" w:rsidRDefault="009D4E37" w:rsidP="003951E9">
      <w:pPr>
        <w:pStyle w:val="Header"/>
        <w:spacing w:line="276" w:lineRule="auto"/>
        <w:rPr>
          <w:b/>
          <w:sz w:val="24"/>
          <w:szCs w:val="24"/>
        </w:rPr>
      </w:pPr>
      <w:r w:rsidRPr="009D4E37">
        <w:rPr>
          <w:b/>
          <w:sz w:val="24"/>
          <w:szCs w:val="24"/>
        </w:rPr>
        <w:t>2. Pledge Recited</w:t>
      </w:r>
    </w:p>
    <w:p w14:paraId="2666F5D9" w14:textId="77777777" w:rsidR="006A192D" w:rsidRPr="007D1097" w:rsidRDefault="009D4E37" w:rsidP="006A192D">
      <w:pPr>
        <w:pStyle w:val="Head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6A192D" w:rsidRPr="007D1097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Roll Call:</w:t>
      </w:r>
    </w:p>
    <w:p w14:paraId="56F23F3A" w14:textId="1A77CC29" w:rsidR="009D4E37" w:rsidRDefault="006A192D" w:rsidP="006A192D">
      <w:pPr>
        <w:pStyle w:val="Header"/>
        <w:rPr>
          <w:sz w:val="24"/>
          <w:szCs w:val="24"/>
        </w:rPr>
      </w:pPr>
      <w:r w:rsidRPr="007D1097">
        <w:rPr>
          <w:sz w:val="24"/>
          <w:szCs w:val="24"/>
        </w:rPr>
        <w:t>Present: Dan Pulaski</w:t>
      </w:r>
      <w:r w:rsidR="009D4E37">
        <w:rPr>
          <w:sz w:val="24"/>
          <w:szCs w:val="24"/>
        </w:rPr>
        <w:t>, Herschel Hoese</w:t>
      </w:r>
      <w:r w:rsidRPr="007D1097">
        <w:rPr>
          <w:sz w:val="24"/>
          <w:szCs w:val="24"/>
        </w:rPr>
        <w:t xml:space="preserve"> (Niles Charter Township), </w:t>
      </w:r>
      <w:r w:rsidR="009D4E37">
        <w:rPr>
          <w:sz w:val="24"/>
          <w:szCs w:val="24"/>
        </w:rPr>
        <w:t>Mindy Cole Crocker</w:t>
      </w:r>
      <w:r w:rsidRPr="007D1097">
        <w:rPr>
          <w:sz w:val="24"/>
          <w:szCs w:val="24"/>
        </w:rPr>
        <w:t xml:space="preserve"> (Buchanan</w:t>
      </w:r>
      <w:r w:rsidR="009D4E37">
        <w:rPr>
          <w:sz w:val="24"/>
          <w:szCs w:val="24"/>
        </w:rPr>
        <w:t xml:space="preserve"> </w:t>
      </w:r>
      <w:r w:rsidRPr="007D1097">
        <w:rPr>
          <w:sz w:val="24"/>
          <w:szCs w:val="24"/>
        </w:rPr>
        <w:t>Township)</w:t>
      </w:r>
      <w:r w:rsidR="009D4E37">
        <w:rPr>
          <w:sz w:val="24"/>
          <w:szCs w:val="24"/>
        </w:rPr>
        <w:t xml:space="preserve">, </w:t>
      </w:r>
      <w:r w:rsidRPr="007D1097">
        <w:rPr>
          <w:sz w:val="24"/>
          <w:szCs w:val="24"/>
        </w:rPr>
        <w:t>David Zelmer</w:t>
      </w:r>
      <w:r w:rsidR="003951E9">
        <w:rPr>
          <w:sz w:val="24"/>
          <w:szCs w:val="24"/>
        </w:rPr>
        <w:t xml:space="preserve"> (Bertrand Township)</w:t>
      </w:r>
      <w:r w:rsidR="009D4E37">
        <w:rPr>
          <w:sz w:val="24"/>
          <w:szCs w:val="24"/>
        </w:rPr>
        <w:t>, Dave Kuhn</w:t>
      </w:r>
      <w:r w:rsidRPr="007D1097">
        <w:rPr>
          <w:sz w:val="24"/>
          <w:szCs w:val="24"/>
        </w:rPr>
        <w:t xml:space="preserve"> (Bertrand Township)</w:t>
      </w:r>
      <w:r w:rsidR="009D4E37">
        <w:rPr>
          <w:sz w:val="24"/>
          <w:szCs w:val="24"/>
        </w:rPr>
        <w:t xml:space="preserve">, </w:t>
      </w:r>
      <w:r w:rsidRPr="007D1097">
        <w:rPr>
          <w:sz w:val="24"/>
          <w:szCs w:val="24"/>
        </w:rPr>
        <w:t>Heather Grac</w:t>
      </w:r>
      <w:r w:rsidR="003951E9">
        <w:rPr>
          <w:sz w:val="24"/>
          <w:szCs w:val="24"/>
        </w:rPr>
        <w:t xml:space="preserve">e </w:t>
      </w:r>
      <w:r w:rsidRPr="007D1097">
        <w:rPr>
          <w:sz w:val="24"/>
          <w:szCs w:val="24"/>
        </w:rPr>
        <w:t>(City of</w:t>
      </w:r>
      <w:r w:rsidR="009D4E37">
        <w:rPr>
          <w:sz w:val="24"/>
          <w:szCs w:val="24"/>
        </w:rPr>
        <w:t xml:space="preserve"> </w:t>
      </w:r>
      <w:r w:rsidRPr="007D1097">
        <w:rPr>
          <w:sz w:val="24"/>
          <w:szCs w:val="24"/>
        </w:rPr>
        <w:t>Buchanan)</w:t>
      </w:r>
      <w:r w:rsidR="009D4E37">
        <w:rPr>
          <w:sz w:val="24"/>
          <w:szCs w:val="24"/>
        </w:rPr>
        <w:t xml:space="preserve">, </w:t>
      </w:r>
      <w:r w:rsidR="003951E9">
        <w:rPr>
          <w:sz w:val="24"/>
          <w:szCs w:val="24"/>
        </w:rPr>
        <w:t xml:space="preserve">and </w:t>
      </w:r>
      <w:r w:rsidR="009D4E37">
        <w:rPr>
          <w:sz w:val="24"/>
          <w:szCs w:val="24"/>
        </w:rPr>
        <w:t xml:space="preserve">Bill </w:t>
      </w:r>
      <w:proofErr w:type="spellStart"/>
      <w:r w:rsidR="009D4E37">
        <w:rPr>
          <w:sz w:val="24"/>
          <w:szCs w:val="24"/>
        </w:rPr>
        <w:t>W</w:t>
      </w:r>
      <w:r w:rsidR="00327F22">
        <w:rPr>
          <w:sz w:val="24"/>
          <w:szCs w:val="24"/>
        </w:rPr>
        <w:t>ie</w:t>
      </w:r>
      <w:r w:rsidR="009D4E37">
        <w:rPr>
          <w:sz w:val="24"/>
          <w:szCs w:val="24"/>
        </w:rPr>
        <w:t>mer</w:t>
      </w:r>
      <w:proofErr w:type="spellEnd"/>
      <w:r w:rsidR="009D4E37">
        <w:rPr>
          <w:sz w:val="24"/>
          <w:szCs w:val="24"/>
        </w:rPr>
        <w:t xml:space="preserve">, </w:t>
      </w:r>
      <w:r w:rsidRPr="007D1097">
        <w:rPr>
          <w:sz w:val="24"/>
          <w:szCs w:val="24"/>
        </w:rPr>
        <w:t>(City of Niles).</w:t>
      </w:r>
      <w:r w:rsidR="009D4E37" w:rsidRPr="009D4E37">
        <w:rPr>
          <w:sz w:val="24"/>
          <w:szCs w:val="24"/>
        </w:rPr>
        <w:t xml:space="preserve"> </w:t>
      </w:r>
    </w:p>
    <w:p w14:paraId="26707328" w14:textId="7DF51387" w:rsidR="006A192D" w:rsidRPr="007D1097" w:rsidRDefault="009D4E37" w:rsidP="006A192D">
      <w:pPr>
        <w:pStyle w:val="Header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7D1097">
        <w:rPr>
          <w:sz w:val="24"/>
          <w:szCs w:val="24"/>
        </w:rPr>
        <w:t>Absent:</w:t>
      </w:r>
      <w:r w:rsidR="00C15B8F">
        <w:rPr>
          <w:sz w:val="24"/>
          <w:szCs w:val="24"/>
        </w:rPr>
        <w:t xml:space="preserve"> Linda Casperson, Pat</w:t>
      </w:r>
      <w:r w:rsidR="003951E9">
        <w:rPr>
          <w:sz w:val="24"/>
          <w:szCs w:val="24"/>
        </w:rPr>
        <w:t>rick</w:t>
      </w:r>
      <w:r w:rsidR="00C15B8F">
        <w:rPr>
          <w:sz w:val="24"/>
          <w:szCs w:val="24"/>
        </w:rPr>
        <w:t xml:space="preserve"> Swem, Tom Gordon </w:t>
      </w:r>
    </w:p>
    <w:p w14:paraId="42FE8C44" w14:textId="77777777" w:rsidR="006A192D" w:rsidRPr="007D1097" w:rsidRDefault="00603AE2" w:rsidP="003951E9">
      <w:pPr>
        <w:pStyle w:val="Header"/>
        <w:spacing w:line="276" w:lineRule="auto"/>
        <w:rPr>
          <w:sz w:val="24"/>
          <w:szCs w:val="24"/>
        </w:rPr>
      </w:pPr>
      <w:r w:rsidRPr="007D1097">
        <w:rPr>
          <w:sz w:val="24"/>
          <w:szCs w:val="24"/>
        </w:rPr>
        <w:t xml:space="preserve">                 </w:t>
      </w:r>
      <w:r w:rsidR="006A192D" w:rsidRPr="007D1097">
        <w:rPr>
          <w:sz w:val="24"/>
          <w:szCs w:val="24"/>
        </w:rPr>
        <w:t>Others Present: Tyler Ganus (General Manager).</w:t>
      </w:r>
    </w:p>
    <w:p w14:paraId="3A57D22A" w14:textId="77777777" w:rsidR="00884264" w:rsidRPr="006A192D" w:rsidRDefault="009D4E37" w:rsidP="006A192D">
      <w:pPr>
        <w:pStyle w:val="Header"/>
        <w:rPr>
          <w:sz w:val="20"/>
          <w:szCs w:val="20"/>
        </w:rPr>
      </w:pPr>
      <w:r>
        <w:rPr>
          <w:b/>
          <w:sz w:val="24"/>
          <w:szCs w:val="24"/>
        </w:rPr>
        <w:t>4</w:t>
      </w:r>
      <w:r w:rsidR="006A192D" w:rsidRPr="007D1097">
        <w:rPr>
          <w:b/>
          <w:sz w:val="24"/>
          <w:szCs w:val="24"/>
        </w:rPr>
        <w:t>. Consent Calendar</w:t>
      </w:r>
    </w:p>
    <w:p w14:paraId="56265758" w14:textId="77777777" w:rsidR="009F40F8" w:rsidRDefault="007D1097" w:rsidP="006A192D">
      <w:pPr>
        <w:pStyle w:val="Header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</w:t>
      </w:r>
      <w:r w:rsidR="006A192D" w:rsidRPr="007D1097">
        <w:rPr>
          <w:sz w:val="24"/>
          <w:szCs w:val="24"/>
        </w:rPr>
        <w:t xml:space="preserve">Approval </w:t>
      </w:r>
      <w:r w:rsidR="009D4E37">
        <w:rPr>
          <w:sz w:val="24"/>
          <w:szCs w:val="24"/>
        </w:rPr>
        <w:t>A</w:t>
      </w:r>
      <w:r w:rsidR="006A192D" w:rsidRPr="007D1097">
        <w:rPr>
          <w:sz w:val="24"/>
          <w:szCs w:val="24"/>
        </w:rPr>
        <w:t xml:space="preserve">genda for </w:t>
      </w:r>
      <w:r w:rsidR="009D4E37">
        <w:rPr>
          <w:sz w:val="24"/>
          <w:szCs w:val="24"/>
        </w:rPr>
        <w:t>March</w:t>
      </w:r>
      <w:r w:rsidR="00884264" w:rsidRPr="007D1097">
        <w:rPr>
          <w:sz w:val="24"/>
          <w:szCs w:val="24"/>
        </w:rPr>
        <w:t xml:space="preserve"> </w:t>
      </w:r>
      <w:r w:rsidR="00C15B8F">
        <w:rPr>
          <w:sz w:val="24"/>
          <w:szCs w:val="24"/>
        </w:rPr>
        <w:t>22</w:t>
      </w:r>
      <w:r w:rsidR="006A192D" w:rsidRPr="007D1097">
        <w:rPr>
          <w:sz w:val="24"/>
          <w:szCs w:val="24"/>
        </w:rPr>
        <w:t xml:space="preserve">, 2022 </w:t>
      </w:r>
      <w:r w:rsidRPr="007D1097">
        <w:rPr>
          <w:sz w:val="24"/>
          <w:szCs w:val="24"/>
        </w:rPr>
        <w:t xml:space="preserve">   </w:t>
      </w:r>
    </w:p>
    <w:p w14:paraId="17F1ACC1" w14:textId="4BA37241" w:rsidR="006A192D" w:rsidRPr="007D1097" w:rsidRDefault="007D1097" w:rsidP="006A192D">
      <w:pPr>
        <w:pStyle w:val="Header"/>
        <w:rPr>
          <w:sz w:val="24"/>
          <w:szCs w:val="24"/>
        </w:rPr>
      </w:pPr>
      <w:r w:rsidRPr="007D1097">
        <w:rPr>
          <w:sz w:val="24"/>
          <w:szCs w:val="24"/>
        </w:rPr>
        <w:t xml:space="preserve">                        </w:t>
      </w:r>
      <w:r w:rsidR="006A192D" w:rsidRPr="007D1097">
        <w:rPr>
          <w:sz w:val="24"/>
          <w:szCs w:val="24"/>
        </w:rPr>
        <w:t xml:space="preserve">Motion by </w:t>
      </w:r>
      <w:r w:rsidR="00884264" w:rsidRPr="007D1097">
        <w:rPr>
          <w:sz w:val="24"/>
          <w:szCs w:val="24"/>
        </w:rPr>
        <w:t>D. Zelmer</w:t>
      </w:r>
      <w:r w:rsidR="006A192D" w:rsidRPr="007D1097">
        <w:rPr>
          <w:sz w:val="24"/>
          <w:szCs w:val="24"/>
        </w:rPr>
        <w:t xml:space="preserve">, second </w:t>
      </w:r>
      <w:r w:rsidR="00C15B8F">
        <w:rPr>
          <w:sz w:val="24"/>
          <w:szCs w:val="24"/>
        </w:rPr>
        <w:t xml:space="preserve">Bill </w:t>
      </w:r>
      <w:proofErr w:type="spellStart"/>
      <w:r w:rsidR="00C15B8F">
        <w:rPr>
          <w:sz w:val="24"/>
          <w:szCs w:val="24"/>
        </w:rPr>
        <w:t>W</w:t>
      </w:r>
      <w:r w:rsidR="00327F22">
        <w:rPr>
          <w:sz w:val="24"/>
          <w:szCs w:val="24"/>
        </w:rPr>
        <w:t>ie</w:t>
      </w:r>
      <w:r w:rsidR="00C15B8F">
        <w:rPr>
          <w:sz w:val="24"/>
          <w:szCs w:val="24"/>
        </w:rPr>
        <w:t>mer</w:t>
      </w:r>
      <w:proofErr w:type="spellEnd"/>
      <w:r w:rsidR="006A192D" w:rsidRPr="007D1097">
        <w:rPr>
          <w:sz w:val="24"/>
          <w:szCs w:val="24"/>
        </w:rPr>
        <w:t xml:space="preserve"> to approve the Consent Calendar as</w:t>
      </w:r>
    </w:p>
    <w:p w14:paraId="33D49ED0" w14:textId="67C1F940" w:rsidR="00B871D2" w:rsidRPr="007D1097" w:rsidRDefault="007D1097" w:rsidP="003951E9">
      <w:pPr>
        <w:pStyle w:val="Header"/>
        <w:spacing w:line="276" w:lineRule="auto"/>
        <w:rPr>
          <w:sz w:val="24"/>
          <w:szCs w:val="24"/>
        </w:rPr>
      </w:pPr>
      <w:r w:rsidRPr="007D1097">
        <w:rPr>
          <w:sz w:val="24"/>
          <w:szCs w:val="24"/>
        </w:rPr>
        <w:t xml:space="preserve">                        </w:t>
      </w:r>
      <w:r w:rsidR="006A192D" w:rsidRPr="007D1097">
        <w:rPr>
          <w:sz w:val="24"/>
          <w:szCs w:val="24"/>
        </w:rPr>
        <w:t>presented:</w:t>
      </w:r>
      <w:r w:rsidR="00AF1CBB">
        <w:rPr>
          <w:sz w:val="24"/>
          <w:szCs w:val="24"/>
        </w:rPr>
        <w:t xml:space="preserve"> </w:t>
      </w:r>
      <w:r w:rsidR="00AF1CBB">
        <w:rPr>
          <w:b/>
          <w:i/>
          <w:sz w:val="24"/>
          <w:szCs w:val="24"/>
        </w:rPr>
        <w:t>Voice vote showed unanimous approval.</w:t>
      </w:r>
      <w:r w:rsidR="00AF1CBB">
        <w:rPr>
          <w:sz w:val="24"/>
          <w:szCs w:val="24"/>
        </w:rPr>
        <w:t xml:space="preserve"> </w:t>
      </w:r>
    </w:p>
    <w:p w14:paraId="7EDD6122" w14:textId="77777777" w:rsidR="006A192D" w:rsidRPr="007D1097" w:rsidRDefault="009F40F8" w:rsidP="006A192D">
      <w:pPr>
        <w:pStyle w:val="Head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6A192D" w:rsidRPr="007D1097">
        <w:rPr>
          <w:b/>
          <w:sz w:val="24"/>
          <w:szCs w:val="24"/>
        </w:rPr>
        <w:t>. Public Comments</w:t>
      </w:r>
      <w:r w:rsidR="007D1097" w:rsidRPr="007D1097">
        <w:rPr>
          <w:sz w:val="24"/>
          <w:szCs w:val="24"/>
        </w:rPr>
        <w:t>. None</w:t>
      </w:r>
    </w:p>
    <w:p w14:paraId="0DE451D0" w14:textId="77777777" w:rsidR="00884264" w:rsidRPr="007D1097" w:rsidRDefault="00884264" w:rsidP="006A192D">
      <w:pPr>
        <w:pStyle w:val="Header"/>
        <w:rPr>
          <w:sz w:val="24"/>
          <w:szCs w:val="24"/>
        </w:rPr>
      </w:pPr>
    </w:p>
    <w:p w14:paraId="0B2340CD" w14:textId="77777777" w:rsidR="006A192D" w:rsidRPr="007D1097" w:rsidRDefault="006A192D" w:rsidP="006A192D">
      <w:pPr>
        <w:pStyle w:val="Header"/>
        <w:rPr>
          <w:sz w:val="24"/>
          <w:szCs w:val="24"/>
        </w:rPr>
      </w:pPr>
      <w:r w:rsidRPr="007D1097">
        <w:rPr>
          <w:b/>
          <w:sz w:val="24"/>
          <w:szCs w:val="24"/>
        </w:rPr>
        <w:t xml:space="preserve">6. </w:t>
      </w:r>
      <w:r w:rsidR="009F40F8">
        <w:rPr>
          <w:b/>
          <w:sz w:val="24"/>
          <w:szCs w:val="24"/>
        </w:rPr>
        <w:t>Unfinished Business</w:t>
      </w:r>
      <w:r w:rsidR="007D1097">
        <w:rPr>
          <w:b/>
          <w:sz w:val="24"/>
          <w:szCs w:val="24"/>
        </w:rPr>
        <w:t>.</w:t>
      </w:r>
      <w:r w:rsidR="00884264" w:rsidRPr="007D1097">
        <w:rPr>
          <w:sz w:val="24"/>
          <w:szCs w:val="24"/>
        </w:rPr>
        <w:t xml:space="preserve"> </w:t>
      </w:r>
      <w:r w:rsidR="009F40F8">
        <w:rPr>
          <w:sz w:val="24"/>
          <w:szCs w:val="24"/>
        </w:rPr>
        <w:t>None.</w:t>
      </w:r>
    </w:p>
    <w:p w14:paraId="6279C0B4" w14:textId="77777777" w:rsidR="00884264" w:rsidRPr="006A192D" w:rsidRDefault="00884264" w:rsidP="006A192D">
      <w:pPr>
        <w:pStyle w:val="Header"/>
        <w:rPr>
          <w:sz w:val="20"/>
          <w:szCs w:val="20"/>
        </w:rPr>
      </w:pPr>
    </w:p>
    <w:p w14:paraId="73E29720" w14:textId="77777777" w:rsidR="006A192D" w:rsidRPr="007D1097" w:rsidRDefault="00BB3CE3" w:rsidP="006A192D">
      <w:pPr>
        <w:pStyle w:val="Head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6A192D" w:rsidRPr="007D1097">
        <w:rPr>
          <w:b/>
          <w:sz w:val="24"/>
          <w:szCs w:val="24"/>
        </w:rPr>
        <w:t>. New Business</w:t>
      </w:r>
    </w:p>
    <w:p w14:paraId="56CC8961" w14:textId="3704B087" w:rsidR="00AF1CBB" w:rsidRDefault="007D1097" w:rsidP="00AB5DCF">
      <w:pPr>
        <w:pStyle w:val="Head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B3CE3" w:rsidRPr="00E2466E">
        <w:rPr>
          <w:b/>
          <w:bCs/>
          <w:sz w:val="24"/>
          <w:szCs w:val="24"/>
        </w:rPr>
        <w:t xml:space="preserve">Closed Session </w:t>
      </w:r>
      <w:r w:rsidR="003951E9" w:rsidRPr="00E2466E">
        <w:rPr>
          <w:b/>
          <w:bCs/>
          <w:sz w:val="24"/>
          <w:szCs w:val="24"/>
        </w:rPr>
        <w:t xml:space="preserve">entered </w:t>
      </w:r>
      <w:r w:rsidR="00BB3CE3" w:rsidRPr="00E2466E">
        <w:rPr>
          <w:b/>
          <w:bCs/>
          <w:sz w:val="24"/>
          <w:szCs w:val="24"/>
        </w:rPr>
        <w:t xml:space="preserve">at </w:t>
      </w:r>
      <w:r w:rsidR="00AF1CBB" w:rsidRPr="00E2466E">
        <w:rPr>
          <w:b/>
          <w:bCs/>
          <w:sz w:val="24"/>
          <w:szCs w:val="24"/>
        </w:rPr>
        <w:t>2:31pm</w:t>
      </w:r>
      <w:r w:rsidR="00B871D2" w:rsidRPr="00E2466E">
        <w:rPr>
          <w:b/>
          <w:bCs/>
          <w:sz w:val="24"/>
          <w:szCs w:val="24"/>
        </w:rPr>
        <w:t xml:space="preserve"> Under Section 8H</w:t>
      </w:r>
      <w:r w:rsidR="00B871D2">
        <w:rPr>
          <w:sz w:val="24"/>
          <w:szCs w:val="24"/>
        </w:rPr>
        <w:t>.</w:t>
      </w:r>
    </w:p>
    <w:p w14:paraId="7FBF37A9" w14:textId="6FB7937B" w:rsidR="00AB5DCF" w:rsidRDefault="00AF1CBB" w:rsidP="00AB5DCF">
      <w:pPr>
        <w:pStyle w:val="Header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BB3CE3">
        <w:rPr>
          <w:sz w:val="24"/>
          <w:szCs w:val="24"/>
        </w:rPr>
        <w:t>Motioned</w:t>
      </w:r>
      <w:r w:rsidR="00AB5DCF">
        <w:rPr>
          <w:sz w:val="24"/>
          <w:szCs w:val="24"/>
        </w:rPr>
        <w:t xml:space="preserve"> by </w:t>
      </w:r>
      <w:r>
        <w:rPr>
          <w:sz w:val="24"/>
          <w:szCs w:val="24"/>
        </w:rPr>
        <w:t>Heather Grace</w:t>
      </w:r>
      <w:r w:rsidR="001E4776">
        <w:rPr>
          <w:sz w:val="24"/>
          <w:szCs w:val="24"/>
        </w:rPr>
        <w:t xml:space="preserve">, </w:t>
      </w:r>
      <w:r w:rsidR="00AB5DCF">
        <w:rPr>
          <w:sz w:val="24"/>
          <w:szCs w:val="24"/>
        </w:rPr>
        <w:t>2</w:t>
      </w:r>
      <w:r w:rsidR="00AB5DCF" w:rsidRPr="00AB5DCF">
        <w:rPr>
          <w:sz w:val="24"/>
          <w:szCs w:val="24"/>
        </w:rPr>
        <w:t>nd</w:t>
      </w:r>
      <w:r w:rsidR="00AB5DCF">
        <w:rPr>
          <w:sz w:val="24"/>
          <w:szCs w:val="24"/>
        </w:rPr>
        <w:t xml:space="preserve"> by Dave </w:t>
      </w:r>
      <w:r>
        <w:rPr>
          <w:sz w:val="24"/>
          <w:szCs w:val="24"/>
        </w:rPr>
        <w:t>Zelmer</w:t>
      </w:r>
      <w:r w:rsidR="000E0848">
        <w:rPr>
          <w:sz w:val="24"/>
          <w:szCs w:val="24"/>
        </w:rPr>
        <w:t xml:space="preserve"> </w:t>
      </w:r>
    </w:p>
    <w:p w14:paraId="65C73E09" w14:textId="08FC5538" w:rsidR="001E4776" w:rsidRDefault="00AB5DCF" w:rsidP="00AB5DCF">
      <w:pPr>
        <w:pStyle w:val="Header"/>
        <w:rPr>
          <w:sz w:val="24"/>
          <w:szCs w:val="24"/>
        </w:rPr>
      </w:pPr>
      <w:r>
        <w:rPr>
          <w:sz w:val="24"/>
          <w:szCs w:val="24"/>
        </w:rPr>
        <w:t xml:space="preserve">                    Roll Call Vote: </w:t>
      </w:r>
      <w:r w:rsidR="001E4776">
        <w:rPr>
          <w:sz w:val="24"/>
          <w:szCs w:val="24"/>
        </w:rPr>
        <w:t>Herschel Hoese, D</w:t>
      </w:r>
      <w:r>
        <w:rPr>
          <w:sz w:val="24"/>
          <w:szCs w:val="24"/>
        </w:rPr>
        <w:t>ave Kuhn,</w:t>
      </w:r>
      <w:r w:rsidR="001E4776">
        <w:rPr>
          <w:sz w:val="24"/>
          <w:szCs w:val="24"/>
        </w:rPr>
        <w:t xml:space="preserve"> Heather Grace</w:t>
      </w:r>
      <w:r>
        <w:rPr>
          <w:sz w:val="24"/>
          <w:szCs w:val="24"/>
        </w:rPr>
        <w:t>,</w:t>
      </w:r>
      <w:r w:rsidR="001E4776">
        <w:rPr>
          <w:sz w:val="24"/>
          <w:szCs w:val="24"/>
        </w:rPr>
        <w:t xml:space="preserve"> Bill </w:t>
      </w:r>
      <w:proofErr w:type="spellStart"/>
      <w:r w:rsidR="001E4776">
        <w:rPr>
          <w:sz w:val="24"/>
          <w:szCs w:val="24"/>
        </w:rPr>
        <w:t>Wiemer</w:t>
      </w:r>
      <w:proofErr w:type="spellEnd"/>
      <w:r w:rsidR="001E4776">
        <w:rPr>
          <w:sz w:val="24"/>
          <w:szCs w:val="24"/>
        </w:rPr>
        <w:t>,</w:t>
      </w:r>
      <w:r>
        <w:rPr>
          <w:sz w:val="24"/>
          <w:szCs w:val="24"/>
        </w:rPr>
        <w:t xml:space="preserve"> Dan Pulaski, </w:t>
      </w:r>
      <w:r w:rsidR="001E4776"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14:paraId="27A3D1FD" w14:textId="77777777" w:rsidR="00AB5DCF" w:rsidRDefault="001E4776" w:rsidP="00AB5DCF">
      <w:pPr>
        <w:pStyle w:val="Header"/>
        <w:rPr>
          <w:sz w:val="24"/>
          <w:szCs w:val="24"/>
        </w:rPr>
      </w:pPr>
      <w:r>
        <w:rPr>
          <w:sz w:val="24"/>
          <w:szCs w:val="24"/>
        </w:rPr>
        <w:t xml:space="preserve">                    Dave Zelmer, Mindy Cole Crocker</w:t>
      </w:r>
      <w:r w:rsidR="00AB5DCF">
        <w:rPr>
          <w:sz w:val="24"/>
          <w:szCs w:val="24"/>
        </w:rPr>
        <w:t>.</w:t>
      </w:r>
    </w:p>
    <w:p w14:paraId="52BB8DE8" w14:textId="7BE8C6E2" w:rsidR="00613D79" w:rsidRPr="00E2466E" w:rsidRDefault="00AB5DCF" w:rsidP="00AB5DCF">
      <w:pPr>
        <w:pStyle w:val="Header"/>
        <w:rPr>
          <w:b/>
          <w:bCs/>
          <w:i/>
          <w:iCs/>
          <w:sz w:val="24"/>
          <w:szCs w:val="24"/>
        </w:rPr>
      </w:pPr>
      <w:r w:rsidRPr="007D1097">
        <w:rPr>
          <w:sz w:val="24"/>
          <w:szCs w:val="24"/>
        </w:rPr>
        <w:t xml:space="preserve">                    </w:t>
      </w:r>
      <w:r w:rsidRPr="00E2466E">
        <w:rPr>
          <w:b/>
          <w:bCs/>
          <w:i/>
          <w:iCs/>
          <w:sz w:val="24"/>
          <w:szCs w:val="24"/>
        </w:rPr>
        <w:t>Voice vote showed unanimous approval motion carried (</w:t>
      </w:r>
      <w:r w:rsidR="001E4776" w:rsidRPr="00E2466E">
        <w:rPr>
          <w:b/>
          <w:bCs/>
          <w:i/>
          <w:iCs/>
          <w:sz w:val="24"/>
          <w:szCs w:val="24"/>
        </w:rPr>
        <w:t>7</w:t>
      </w:r>
      <w:r w:rsidRPr="00E2466E">
        <w:rPr>
          <w:b/>
          <w:bCs/>
          <w:i/>
          <w:iCs/>
          <w:sz w:val="24"/>
          <w:szCs w:val="24"/>
        </w:rPr>
        <w:t>-0)</w:t>
      </w:r>
      <w:r w:rsidR="00613D79" w:rsidRPr="00E2466E">
        <w:rPr>
          <w:b/>
          <w:bCs/>
          <w:i/>
          <w:iCs/>
          <w:sz w:val="24"/>
          <w:szCs w:val="24"/>
        </w:rPr>
        <w:t xml:space="preserve">. </w:t>
      </w:r>
    </w:p>
    <w:p w14:paraId="15370AC4" w14:textId="7BA4AD7C" w:rsidR="00E82F2B" w:rsidRDefault="00E82F2B" w:rsidP="00AB5DCF">
      <w:pPr>
        <w:pStyle w:val="Header"/>
        <w:rPr>
          <w:sz w:val="24"/>
          <w:szCs w:val="24"/>
        </w:rPr>
      </w:pPr>
    </w:p>
    <w:p w14:paraId="43B2DBE6" w14:textId="77777777" w:rsidR="00E2466E" w:rsidRDefault="00E2466E" w:rsidP="003951E9">
      <w:pPr>
        <w:pStyle w:val="Head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E82F2B" w:rsidRPr="00E2466E">
        <w:rPr>
          <w:b/>
          <w:bCs/>
          <w:sz w:val="24"/>
          <w:szCs w:val="24"/>
        </w:rPr>
        <w:t>Returned to Open Session at 3:22pm</w:t>
      </w:r>
      <w:r w:rsidR="00E82F2B">
        <w:rPr>
          <w:sz w:val="24"/>
          <w:szCs w:val="24"/>
        </w:rPr>
        <w:t>.</w:t>
      </w:r>
    </w:p>
    <w:p w14:paraId="41B07B63" w14:textId="7B1FDC40" w:rsidR="00420734" w:rsidRDefault="00E2466E" w:rsidP="00E2466E">
      <w:pPr>
        <w:pStyle w:val="Header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 w:rsidR="00420734">
        <w:rPr>
          <w:sz w:val="24"/>
          <w:szCs w:val="24"/>
        </w:rPr>
        <w:t>Motion was made by Heather Grace, 2</w:t>
      </w:r>
      <w:r w:rsidR="00420734" w:rsidRPr="000E0848">
        <w:rPr>
          <w:sz w:val="24"/>
          <w:szCs w:val="24"/>
        </w:rPr>
        <w:t>nd</w:t>
      </w:r>
      <w:r w:rsidR="00420734">
        <w:rPr>
          <w:sz w:val="24"/>
          <w:szCs w:val="24"/>
        </w:rPr>
        <w:t xml:space="preserve"> by </w:t>
      </w:r>
      <w:r w:rsidR="00CF69C1">
        <w:rPr>
          <w:sz w:val="24"/>
          <w:szCs w:val="24"/>
        </w:rPr>
        <w:t xml:space="preserve">Mindy Cole Crocker </w:t>
      </w:r>
      <w:r w:rsidR="0031315B">
        <w:rPr>
          <w:sz w:val="24"/>
          <w:szCs w:val="24"/>
        </w:rPr>
        <w:t>t</w:t>
      </w:r>
      <w:r w:rsidR="00CF69C1">
        <w:rPr>
          <w:sz w:val="24"/>
          <w:szCs w:val="24"/>
        </w:rPr>
        <w:t>o authorize Tyler to</w:t>
      </w:r>
      <w:r>
        <w:rPr>
          <w:sz w:val="24"/>
          <w:szCs w:val="24"/>
        </w:rPr>
        <w:t xml:space="preserve"> </w:t>
      </w:r>
      <w:r w:rsidR="003951E9">
        <w:rPr>
          <w:sz w:val="24"/>
          <w:szCs w:val="24"/>
        </w:rPr>
        <w:t>t</w:t>
      </w:r>
      <w:r w:rsidR="00CF69C1">
        <w:rPr>
          <w:sz w:val="24"/>
          <w:szCs w:val="24"/>
        </w:rPr>
        <w:t>ake</w:t>
      </w:r>
      <w:r>
        <w:rPr>
          <w:sz w:val="24"/>
          <w:szCs w:val="24"/>
        </w:rPr>
        <w:t xml:space="preserve"> </w:t>
      </w:r>
      <w:r w:rsidR="00CF69C1">
        <w:rPr>
          <w:sz w:val="24"/>
          <w:szCs w:val="24"/>
        </w:rPr>
        <w:t xml:space="preserve">action pursuant to closed session discussion. </w:t>
      </w:r>
      <w:r w:rsidR="00420734">
        <w:rPr>
          <w:sz w:val="24"/>
          <w:szCs w:val="24"/>
        </w:rPr>
        <w:t xml:space="preserve">                                                                                             </w:t>
      </w:r>
    </w:p>
    <w:p w14:paraId="2A7A5BCF" w14:textId="4D63C7B8" w:rsidR="00B871D2" w:rsidRDefault="00420734" w:rsidP="00B871D2">
      <w:pPr>
        <w:pStyle w:val="Header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B871D2">
        <w:rPr>
          <w:sz w:val="24"/>
          <w:szCs w:val="24"/>
        </w:rPr>
        <w:t>Roll Call Vote:</w:t>
      </w:r>
      <w:r w:rsidR="0031315B">
        <w:rPr>
          <w:sz w:val="24"/>
          <w:szCs w:val="24"/>
        </w:rPr>
        <w:t xml:space="preserve"> </w:t>
      </w:r>
      <w:r w:rsidR="00B871D2">
        <w:rPr>
          <w:sz w:val="24"/>
          <w:szCs w:val="24"/>
        </w:rPr>
        <w:t xml:space="preserve">Heather Grace, Bill </w:t>
      </w:r>
      <w:proofErr w:type="spellStart"/>
      <w:r w:rsidR="00B871D2">
        <w:rPr>
          <w:sz w:val="24"/>
          <w:szCs w:val="24"/>
        </w:rPr>
        <w:t>Wiemer</w:t>
      </w:r>
      <w:proofErr w:type="spellEnd"/>
      <w:r w:rsidR="00B871D2">
        <w:rPr>
          <w:sz w:val="24"/>
          <w:szCs w:val="24"/>
        </w:rPr>
        <w:t>,</w:t>
      </w:r>
      <w:r w:rsidR="003951E9">
        <w:rPr>
          <w:sz w:val="24"/>
          <w:szCs w:val="24"/>
        </w:rPr>
        <w:t xml:space="preserve"> </w:t>
      </w:r>
      <w:r w:rsidR="00B871D2">
        <w:rPr>
          <w:sz w:val="24"/>
          <w:szCs w:val="24"/>
        </w:rPr>
        <w:t xml:space="preserve">Dan Pulaski,                                                                                                                                            </w:t>
      </w:r>
    </w:p>
    <w:p w14:paraId="35D7AE62" w14:textId="77777777" w:rsidR="00E2466E" w:rsidRDefault="00B871D2" w:rsidP="00B871D2">
      <w:pPr>
        <w:pStyle w:val="Header"/>
        <w:rPr>
          <w:sz w:val="24"/>
          <w:szCs w:val="24"/>
        </w:rPr>
      </w:pPr>
      <w:r>
        <w:rPr>
          <w:sz w:val="24"/>
          <w:szCs w:val="24"/>
        </w:rPr>
        <w:t xml:space="preserve">                Dave Zelmer, Mindy Cole Crocker, Herschel Hoese, Dave Kuh</w:t>
      </w:r>
      <w:r w:rsidR="00E2466E">
        <w:rPr>
          <w:sz w:val="24"/>
          <w:szCs w:val="24"/>
        </w:rPr>
        <w:t>n</w:t>
      </w:r>
      <w:r w:rsidRPr="007D1097">
        <w:rPr>
          <w:sz w:val="24"/>
          <w:szCs w:val="24"/>
        </w:rPr>
        <w:t xml:space="preserve"> </w:t>
      </w:r>
    </w:p>
    <w:p w14:paraId="0E9886FE" w14:textId="267F478E" w:rsidR="00B871D2" w:rsidRPr="00E2466E" w:rsidRDefault="00E2466E" w:rsidP="00B871D2">
      <w:pPr>
        <w:pStyle w:val="Header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B871D2" w:rsidRPr="00E2466E">
        <w:rPr>
          <w:b/>
          <w:bCs/>
          <w:i/>
          <w:iCs/>
          <w:sz w:val="24"/>
          <w:szCs w:val="24"/>
        </w:rPr>
        <w:t xml:space="preserve">Voice vote showed unanimous approval motion carried (7-0). </w:t>
      </w:r>
    </w:p>
    <w:p w14:paraId="7E1B2C02" w14:textId="4096D801" w:rsidR="00B871D2" w:rsidRDefault="007D1097" w:rsidP="006A192D">
      <w:pPr>
        <w:pStyle w:val="Header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14:paraId="73744601" w14:textId="77777777" w:rsidR="006A192D" w:rsidRPr="007D1097" w:rsidRDefault="0027267B" w:rsidP="006A192D">
      <w:pPr>
        <w:pStyle w:val="Header"/>
        <w:rPr>
          <w:sz w:val="24"/>
          <w:szCs w:val="24"/>
        </w:rPr>
      </w:pPr>
      <w:r>
        <w:rPr>
          <w:b/>
          <w:sz w:val="24"/>
          <w:szCs w:val="24"/>
        </w:rPr>
        <w:t>8.</w:t>
      </w:r>
      <w:r w:rsidR="006A192D" w:rsidRPr="00675018">
        <w:rPr>
          <w:b/>
          <w:sz w:val="24"/>
          <w:szCs w:val="24"/>
        </w:rPr>
        <w:t xml:space="preserve"> Public Comment</w:t>
      </w:r>
      <w:r w:rsidR="00675018">
        <w:rPr>
          <w:b/>
          <w:sz w:val="24"/>
          <w:szCs w:val="24"/>
        </w:rPr>
        <w:t xml:space="preserve">. </w:t>
      </w:r>
      <w:r w:rsidR="006A192D" w:rsidRPr="007D1097">
        <w:rPr>
          <w:sz w:val="24"/>
          <w:szCs w:val="24"/>
        </w:rPr>
        <w:t>None.</w:t>
      </w:r>
    </w:p>
    <w:p w14:paraId="4EAE892D" w14:textId="77777777" w:rsidR="006A192D" w:rsidRPr="00675018" w:rsidRDefault="00B871D2" w:rsidP="006A192D">
      <w:pPr>
        <w:pStyle w:val="Head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A192D" w:rsidRPr="00675018">
        <w:rPr>
          <w:b/>
          <w:sz w:val="24"/>
          <w:szCs w:val="24"/>
        </w:rPr>
        <w:t>. Adjournment</w:t>
      </w:r>
    </w:p>
    <w:p w14:paraId="18D16415" w14:textId="214F2625" w:rsidR="006A192D" w:rsidRDefault="006A192D" w:rsidP="006A192D">
      <w:pPr>
        <w:pStyle w:val="Header"/>
        <w:rPr>
          <w:sz w:val="24"/>
          <w:szCs w:val="24"/>
        </w:rPr>
      </w:pPr>
      <w:r w:rsidRPr="007D1097">
        <w:rPr>
          <w:sz w:val="24"/>
          <w:szCs w:val="24"/>
        </w:rPr>
        <w:t xml:space="preserve">There being no further business before the </w:t>
      </w:r>
      <w:r w:rsidR="00B871D2">
        <w:rPr>
          <w:sz w:val="24"/>
          <w:szCs w:val="24"/>
        </w:rPr>
        <w:t>Board</w:t>
      </w:r>
      <w:r w:rsidRPr="007D1097">
        <w:rPr>
          <w:sz w:val="24"/>
          <w:szCs w:val="24"/>
        </w:rPr>
        <w:t>, the meeting was</w:t>
      </w:r>
      <w:r w:rsidR="00675018">
        <w:rPr>
          <w:sz w:val="24"/>
          <w:szCs w:val="24"/>
        </w:rPr>
        <w:t xml:space="preserve"> </w:t>
      </w:r>
      <w:r w:rsidRPr="007D1097">
        <w:rPr>
          <w:sz w:val="24"/>
          <w:szCs w:val="24"/>
        </w:rPr>
        <w:t xml:space="preserve">adjourned at </w:t>
      </w:r>
      <w:r w:rsidR="00B871D2">
        <w:rPr>
          <w:sz w:val="24"/>
          <w:szCs w:val="24"/>
        </w:rPr>
        <w:t>3:24</w:t>
      </w:r>
      <w:r w:rsidRPr="007D1097">
        <w:rPr>
          <w:sz w:val="24"/>
          <w:szCs w:val="24"/>
        </w:rPr>
        <w:t xml:space="preserve"> </w:t>
      </w:r>
      <w:r w:rsidR="00B871D2">
        <w:rPr>
          <w:sz w:val="24"/>
          <w:szCs w:val="24"/>
        </w:rPr>
        <w:t>P</w:t>
      </w:r>
      <w:r w:rsidRPr="007D1097">
        <w:rPr>
          <w:sz w:val="24"/>
          <w:szCs w:val="24"/>
        </w:rPr>
        <w:t>m.</w:t>
      </w:r>
    </w:p>
    <w:p w14:paraId="3B52EC87" w14:textId="77777777" w:rsidR="003951E9" w:rsidRPr="007D1097" w:rsidRDefault="003951E9" w:rsidP="006A192D">
      <w:pPr>
        <w:pStyle w:val="Header"/>
        <w:rPr>
          <w:sz w:val="24"/>
          <w:szCs w:val="24"/>
        </w:rPr>
      </w:pPr>
    </w:p>
    <w:p w14:paraId="33F94036" w14:textId="77777777" w:rsidR="006A192D" w:rsidRPr="007D1097" w:rsidRDefault="006A192D" w:rsidP="006A192D">
      <w:pPr>
        <w:pStyle w:val="Header"/>
        <w:rPr>
          <w:sz w:val="24"/>
          <w:szCs w:val="24"/>
        </w:rPr>
      </w:pPr>
      <w:r w:rsidRPr="007D1097">
        <w:rPr>
          <w:sz w:val="24"/>
          <w:szCs w:val="24"/>
        </w:rPr>
        <w:t>Respectfully Submitted:</w:t>
      </w:r>
    </w:p>
    <w:p w14:paraId="7C213580" w14:textId="77777777" w:rsidR="006A192D" w:rsidRPr="007D1097" w:rsidRDefault="00A90AE7" w:rsidP="006A192D">
      <w:pPr>
        <w:pStyle w:val="Header"/>
        <w:rPr>
          <w:sz w:val="24"/>
          <w:szCs w:val="24"/>
        </w:rPr>
      </w:pPr>
      <w:r w:rsidRPr="007D1097">
        <w:rPr>
          <w:sz w:val="24"/>
          <w:szCs w:val="24"/>
        </w:rPr>
        <w:t>Dan Pulaski</w:t>
      </w:r>
      <w:r w:rsidR="006A192D" w:rsidRPr="007D1097">
        <w:rPr>
          <w:sz w:val="24"/>
          <w:szCs w:val="24"/>
        </w:rPr>
        <w:t>, Note Taker</w:t>
      </w:r>
    </w:p>
    <w:p w14:paraId="0D587716" w14:textId="77777777" w:rsidR="00327F22" w:rsidRDefault="00327F22" w:rsidP="006A192D">
      <w:pPr>
        <w:pStyle w:val="Header"/>
        <w:rPr>
          <w:sz w:val="24"/>
          <w:szCs w:val="24"/>
        </w:rPr>
      </w:pPr>
    </w:p>
    <w:p w14:paraId="62B443CA" w14:textId="77777777" w:rsidR="00327F22" w:rsidRDefault="00327F22" w:rsidP="006A192D">
      <w:pPr>
        <w:pStyle w:val="Header"/>
        <w:rPr>
          <w:sz w:val="24"/>
          <w:szCs w:val="24"/>
        </w:rPr>
      </w:pPr>
    </w:p>
    <w:p w14:paraId="210E6032" w14:textId="726514D9" w:rsidR="006A192D" w:rsidRPr="007D1097" w:rsidRDefault="006A192D" w:rsidP="006A192D">
      <w:pPr>
        <w:pStyle w:val="Header"/>
        <w:rPr>
          <w:sz w:val="24"/>
          <w:szCs w:val="24"/>
        </w:rPr>
      </w:pPr>
      <w:r w:rsidRPr="007D1097">
        <w:rPr>
          <w:sz w:val="24"/>
          <w:szCs w:val="24"/>
        </w:rPr>
        <w:t xml:space="preserve">______________________________ </w:t>
      </w:r>
      <w:r w:rsidR="00327F22">
        <w:rPr>
          <w:sz w:val="24"/>
          <w:szCs w:val="24"/>
        </w:rPr>
        <w:t xml:space="preserve">                                             </w:t>
      </w:r>
      <w:r w:rsidRPr="007D1097">
        <w:rPr>
          <w:sz w:val="24"/>
          <w:szCs w:val="24"/>
        </w:rPr>
        <w:t>____________</w:t>
      </w:r>
      <w:r w:rsidR="00327F22">
        <w:rPr>
          <w:sz w:val="24"/>
          <w:szCs w:val="24"/>
        </w:rPr>
        <w:t>______</w:t>
      </w:r>
    </w:p>
    <w:p w14:paraId="3F8D18D5" w14:textId="3042715D" w:rsidR="006A192D" w:rsidRPr="007D1097" w:rsidRDefault="00B871D2" w:rsidP="006A192D">
      <w:pPr>
        <w:pStyle w:val="Header"/>
        <w:rPr>
          <w:sz w:val="24"/>
          <w:szCs w:val="24"/>
        </w:rPr>
      </w:pPr>
      <w:r>
        <w:rPr>
          <w:sz w:val="24"/>
          <w:szCs w:val="24"/>
        </w:rPr>
        <w:t>Dave Kuhn</w:t>
      </w:r>
      <w:r w:rsidR="0027267B">
        <w:rPr>
          <w:sz w:val="24"/>
          <w:szCs w:val="24"/>
        </w:rPr>
        <w:t xml:space="preserve">                                   </w:t>
      </w:r>
      <w:r w:rsidR="006A192D" w:rsidRPr="007D1097">
        <w:rPr>
          <w:sz w:val="24"/>
          <w:szCs w:val="24"/>
        </w:rPr>
        <w:t xml:space="preserve"> </w:t>
      </w:r>
      <w:r w:rsidR="00327F22">
        <w:rPr>
          <w:sz w:val="24"/>
          <w:szCs w:val="24"/>
        </w:rPr>
        <w:t xml:space="preserve">                                                                         </w:t>
      </w:r>
      <w:r w:rsidR="006A192D" w:rsidRPr="007D1097">
        <w:rPr>
          <w:sz w:val="24"/>
          <w:szCs w:val="24"/>
        </w:rPr>
        <w:t>Date</w:t>
      </w:r>
    </w:p>
    <w:p w14:paraId="22FE85D6" w14:textId="77777777" w:rsidR="00A90AE7" w:rsidRPr="007D1097" w:rsidRDefault="006A192D" w:rsidP="006A192D">
      <w:pPr>
        <w:pStyle w:val="Header"/>
        <w:rPr>
          <w:sz w:val="24"/>
          <w:szCs w:val="24"/>
        </w:rPr>
      </w:pPr>
      <w:r w:rsidRPr="007D1097">
        <w:rPr>
          <w:sz w:val="24"/>
          <w:szCs w:val="24"/>
        </w:rPr>
        <w:t>Chairperson</w:t>
      </w:r>
    </w:p>
    <w:p w14:paraId="2D4713EF" w14:textId="0003CA7D" w:rsidR="00192FEE" w:rsidRPr="00327F22" w:rsidRDefault="00192FEE" w:rsidP="00E848A8">
      <w:pPr>
        <w:tabs>
          <w:tab w:val="center" w:pos="4680"/>
          <w:tab w:val="right" w:pos="9360"/>
        </w:tabs>
        <w:spacing w:after="0" w:line="240" w:lineRule="auto"/>
      </w:pPr>
    </w:p>
    <w:sectPr w:rsidR="00192FEE" w:rsidRPr="00327F22" w:rsidSect="0009364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E1B43"/>
    <w:multiLevelType w:val="hybridMultilevel"/>
    <w:tmpl w:val="B4DABB0A"/>
    <w:lvl w:ilvl="0" w:tplc="E3863CA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A49A8"/>
    <w:multiLevelType w:val="hybridMultilevel"/>
    <w:tmpl w:val="268E8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069611">
    <w:abstractNumId w:val="1"/>
  </w:num>
  <w:num w:numId="2" w16cid:durableId="196894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0C3"/>
    <w:rsid w:val="00093640"/>
    <w:rsid w:val="000E0848"/>
    <w:rsid w:val="00162CCF"/>
    <w:rsid w:val="00192FEE"/>
    <w:rsid w:val="001E4776"/>
    <w:rsid w:val="001E5E45"/>
    <w:rsid w:val="00256A15"/>
    <w:rsid w:val="0027267B"/>
    <w:rsid w:val="00311010"/>
    <w:rsid w:val="0031315B"/>
    <w:rsid w:val="00327F22"/>
    <w:rsid w:val="003951E9"/>
    <w:rsid w:val="00420734"/>
    <w:rsid w:val="00486BF1"/>
    <w:rsid w:val="0060133E"/>
    <w:rsid w:val="00603AE2"/>
    <w:rsid w:val="00613D79"/>
    <w:rsid w:val="00675018"/>
    <w:rsid w:val="006A192D"/>
    <w:rsid w:val="007326EF"/>
    <w:rsid w:val="00760EC0"/>
    <w:rsid w:val="0078478D"/>
    <w:rsid w:val="007D1097"/>
    <w:rsid w:val="008454FF"/>
    <w:rsid w:val="00884264"/>
    <w:rsid w:val="009D4E37"/>
    <w:rsid w:val="009E7EF0"/>
    <w:rsid w:val="009F40F8"/>
    <w:rsid w:val="00A01049"/>
    <w:rsid w:val="00A41CDC"/>
    <w:rsid w:val="00A90AE7"/>
    <w:rsid w:val="00AB5DCF"/>
    <w:rsid w:val="00AF1CBB"/>
    <w:rsid w:val="00B871D2"/>
    <w:rsid w:val="00BB3CE3"/>
    <w:rsid w:val="00C0759C"/>
    <w:rsid w:val="00C15B8F"/>
    <w:rsid w:val="00CB6655"/>
    <w:rsid w:val="00CF69C1"/>
    <w:rsid w:val="00DA0616"/>
    <w:rsid w:val="00E2466E"/>
    <w:rsid w:val="00E82F2B"/>
    <w:rsid w:val="00E848A8"/>
    <w:rsid w:val="00EA40C3"/>
    <w:rsid w:val="00FD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6F585"/>
  <w15:docId w15:val="{66E5511D-63C6-4BCD-977B-98016A0C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0C3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EA40C3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A4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Tyler Ganus</cp:lastModifiedBy>
  <cp:revision>4</cp:revision>
  <dcterms:created xsi:type="dcterms:W3CDTF">2022-03-24T20:01:00Z</dcterms:created>
  <dcterms:modified xsi:type="dcterms:W3CDTF">2022-04-22T20:07:00Z</dcterms:modified>
</cp:coreProperties>
</file>